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BA" w:rsidRDefault="001820D3">
      <w:r>
        <w:t>Letters of Recomme</w:t>
      </w:r>
      <w:bookmarkStart w:id="0" w:name="_GoBack"/>
      <w:bookmarkEnd w:id="0"/>
      <w:r>
        <w:t>ndations</w:t>
      </w:r>
    </w:p>
    <w:p w:rsidR="00000000" w:rsidRPr="001820D3" w:rsidRDefault="001820D3" w:rsidP="001820D3">
      <w:pPr>
        <w:numPr>
          <w:ilvl w:val="0"/>
          <w:numId w:val="1"/>
        </w:numPr>
      </w:pPr>
      <w:r w:rsidRPr="001820D3">
        <w:t>Ask teachers for letters of recommendation.  When you ask them for the letters:</w:t>
      </w:r>
    </w:p>
    <w:p w:rsidR="00000000" w:rsidRPr="001820D3" w:rsidRDefault="001820D3" w:rsidP="001820D3">
      <w:pPr>
        <w:numPr>
          <w:ilvl w:val="1"/>
          <w:numId w:val="1"/>
        </w:numPr>
      </w:pPr>
      <w:r w:rsidRPr="001820D3">
        <w:t>Provide the teacher with an adequate amount of time to write the recommendation</w:t>
      </w:r>
    </w:p>
    <w:p w:rsidR="00000000" w:rsidRPr="001820D3" w:rsidRDefault="001820D3" w:rsidP="001820D3">
      <w:pPr>
        <w:numPr>
          <w:ilvl w:val="1"/>
          <w:numId w:val="1"/>
        </w:numPr>
      </w:pPr>
      <w:r w:rsidRPr="001820D3">
        <w:t>Supplemental forms if required by the application</w:t>
      </w:r>
    </w:p>
    <w:p w:rsidR="00000000" w:rsidRPr="001820D3" w:rsidRDefault="001820D3" w:rsidP="001820D3">
      <w:pPr>
        <w:numPr>
          <w:ilvl w:val="1"/>
          <w:numId w:val="1"/>
        </w:numPr>
      </w:pPr>
      <w:r w:rsidRPr="001820D3">
        <w:t xml:space="preserve">Either a </w:t>
      </w:r>
      <w:proofErr w:type="spellStart"/>
      <w:r w:rsidRPr="001820D3">
        <w:t>self stamped</w:t>
      </w:r>
      <w:proofErr w:type="spellEnd"/>
      <w:r w:rsidRPr="001820D3">
        <w:t xml:space="preserve"> and addressed envelope to the colleges </w:t>
      </w:r>
    </w:p>
    <w:p w:rsidR="00000000" w:rsidRPr="001820D3" w:rsidRDefault="001820D3" w:rsidP="001820D3">
      <w:pPr>
        <w:numPr>
          <w:ilvl w:val="1"/>
          <w:numId w:val="1"/>
        </w:numPr>
      </w:pPr>
      <w:r w:rsidRPr="001820D3">
        <w:t>A copy of the Class of 2006 form.</w:t>
      </w:r>
    </w:p>
    <w:p w:rsidR="00000000" w:rsidRPr="001820D3" w:rsidRDefault="001820D3" w:rsidP="001820D3">
      <w:pPr>
        <w:numPr>
          <w:ilvl w:val="0"/>
          <w:numId w:val="2"/>
        </w:numPr>
      </w:pPr>
      <w:r w:rsidRPr="001820D3">
        <w:t>Each of the steps is important to allow the teacher to write you the best letter of recommendation.  Keep a copy for future scholarships.</w:t>
      </w:r>
    </w:p>
    <w:p w:rsidR="00000000" w:rsidRPr="001820D3" w:rsidRDefault="001820D3" w:rsidP="001820D3">
      <w:pPr>
        <w:numPr>
          <w:ilvl w:val="0"/>
          <w:numId w:val="3"/>
        </w:numPr>
      </w:pPr>
      <w:r w:rsidRPr="001820D3">
        <w:t xml:space="preserve">When you ask for the recommendation do this in one shot, get the teacher </w:t>
      </w:r>
      <w:proofErr w:type="spellStart"/>
      <w:r w:rsidRPr="001820D3">
        <w:t>every thing</w:t>
      </w:r>
      <w:proofErr w:type="spellEnd"/>
      <w:r w:rsidRPr="001820D3">
        <w:t xml:space="preserve"> they need to write the best recommendation for you.  Do not ask them for recommendations without supplemental teacher form if they are required for your application.</w:t>
      </w:r>
    </w:p>
    <w:p w:rsidR="00000000" w:rsidRPr="001820D3" w:rsidRDefault="001820D3" w:rsidP="001820D3">
      <w:pPr>
        <w:numPr>
          <w:ilvl w:val="0"/>
          <w:numId w:val="4"/>
        </w:numPr>
      </w:pPr>
      <w:r w:rsidRPr="001820D3">
        <w:t>Stay on top of the DEADLINES!  They have a way of creeping up upon you.</w:t>
      </w:r>
    </w:p>
    <w:p w:rsidR="001820D3" w:rsidRDefault="001820D3"/>
    <w:sectPr w:rsidR="001820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D3" w:rsidRDefault="001820D3" w:rsidP="001820D3">
      <w:pPr>
        <w:spacing w:after="0" w:line="240" w:lineRule="auto"/>
      </w:pPr>
      <w:r>
        <w:separator/>
      </w:r>
    </w:p>
  </w:endnote>
  <w:endnote w:type="continuationSeparator" w:id="0">
    <w:p w:rsidR="001820D3" w:rsidRDefault="001820D3" w:rsidP="0018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D3" w:rsidRDefault="001820D3" w:rsidP="001820D3">
      <w:pPr>
        <w:spacing w:after="0" w:line="240" w:lineRule="auto"/>
      </w:pPr>
      <w:r>
        <w:separator/>
      </w:r>
    </w:p>
  </w:footnote>
  <w:footnote w:type="continuationSeparator" w:id="0">
    <w:p w:rsidR="001820D3" w:rsidRDefault="001820D3" w:rsidP="0018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D3" w:rsidRPr="001820D3" w:rsidRDefault="001820D3">
    <w:pPr>
      <w:pStyle w:val="Header"/>
      <w:rPr>
        <w:rFonts w:ascii="Footlight MT Light" w:hAnsi="Footlight MT Light"/>
        <w:sz w:val="72"/>
        <w:szCs w:val="72"/>
      </w:rPr>
    </w:pPr>
    <w:r w:rsidRPr="001820D3">
      <w:rPr>
        <w:rFonts w:ascii="Footlight MT Light" w:hAnsi="Footlight MT Light"/>
        <w:sz w:val="72"/>
        <w:szCs w:val="72"/>
      </w:rPr>
      <w:t>LETTERS OF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9pt;height:9pt" o:bullet="t">
        <v:imagedata r:id="rId1" o:title="art3192"/>
      </v:shape>
    </w:pict>
  </w:numPicBullet>
  <w:abstractNum w:abstractNumId="0">
    <w:nsid w:val="1D8B1AC9"/>
    <w:multiLevelType w:val="hybridMultilevel"/>
    <w:tmpl w:val="A23668BE"/>
    <w:lvl w:ilvl="0" w:tplc="B95CB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07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29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C6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CA6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C36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E6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AF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CD3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8733FE"/>
    <w:multiLevelType w:val="hybridMultilevel"/>
    <w:tmpl w:val="9336ED38"/>
    <w:lvl w:ilvl="0" w:tplc="45F2D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EFA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08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85D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A5D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E5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0CC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0EF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8B9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08266D"/>
    <w:multiLevelType w:val="hybridMultilevel"/>
    <w:tmpl w:val="B3A2BD5A"/>
    <w:lvl w:ilvl="0" w:tplc="A0C65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8E288">
      <w:start w:val="5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4E7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2A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8C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22E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00D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6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00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445028"/>
    <w:multiLevelType w:val="hybridMultilevel"/>
    <w:tmpl w:val="CB2E363E"/>
    <w:lvl w:ilvl="0" w:tplc="5B80A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4AE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28B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412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08A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4E9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452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F0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A6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D3"/>
    <w:rsid w:val="001820D3"/>
    <w:rsid w:val="001B3EA9"/>
    <w:rsid w:val="00E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D3"/>
  </w:style>
  <w:style w:type="paragraph" w:styleId="Footer">
    <w:name w:val="footer"/>
    <w:basedOn w:val="Normal"/>
    <w:link w:val="FooterChar"/>
    <w:uiPriority w:val="99"/>
    <w:unhideWhenUsed/>
    <w:rsid w:val="0018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D3"/>
  </w:style>
  <w:style w:type="paragraph" w:styleId="Footer">
    <w:name w:val="footer"/>
    <w:basedOn w:val="Normal"/>
    <w:link w:val="FooterChar"/>
    <w:uiPriority w:val="99"/>
    <w:unhideWhenUsed/>
    <w:rsid w:val="0018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1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1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3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vannieuwenhuizea</dc:creator>
  <cp:lastModifiedBy>vannieuwenhuizea</cp:lastModifiedBy>
  <cp:revision>1</cp:revision>
  <dcterms:created xsi:type="dcterms:W3CDTF">2014-06-02T12:21:00Z</dcterms:created>
  <dcterms:modified xsi:type="dcterms:W3CDTF">2014-06-02T12:27:00Z</dcterms:modified>
</cp:coreProperties>
</file>